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Coniston Cold Parish Council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Parish Meeting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Minutes of the meeting at Richard Tottie Memorial Hall Coniston Cold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 xml:space="preserve">7.30 pm on Thursday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8th November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 xml:space="preserve"> 2018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Parish Councillors Present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 A Northrop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J Hine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N Metcalfe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H Fawcett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 Jones - Clerk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1. Apologies 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Cllr Sutcliffe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2. Declaration of Interest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None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3. Minutes of the last meeting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Minutes of the last meeting were read and signed as a correct record of the proceedings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4. Matters arising from minutes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Mill House -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as Cllr Sutcliffe was not present at the meeting the decision regarding noise and business rate condition was delayed.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Coniston Cold Bridge - is currently dangerous as the damage to the bridge is not protected by any barrier and in the dark vehicles are unable to see there is a section missing on one side. The Chairman has contacted Gillian Quinn of North Yorkshire CC to try and find out when the bridge repairs are to take place.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Clerk has not heard from North Yorkshire CC if a decision has been made to change the sign at the top of Bell Busk Lane to a weight limit sign.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Shooting Ground - 26 September was the date for the shooting ground to have complied with the noise abatement order - no further information on this matter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5. Correspondence received by the Clerk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Email: 24.08.18 - Craven DC - Consultation on Draft Gambling Act 2005 Statement of Principles - 2019-2021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Email: 13-09-18 - Craven DC - Your Money Your Say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Email: 21.09.18 -Craven DC - Parish Liaison Meeting - copy of presentation Anaerobic Digestion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Letter: 25.09.18 -NYCC - Parish Survey on Vehicle Activated Speed Signs or Speed Indicator Devices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Email: 01.10.18 - Craven DC - Review of Polling Districts, Polling Places and Polling Stations 2018/19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Email - 04.10.18 - Yorkshire Dates National Park - Parish Forum Meeting cancelled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Email: 05.10.18 - NYCC - Restricting disruption to event book in the run up to Christmas and beyond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Letter: 10.10.18 - Yorkshire Dales National Park - Park management Plan: Annual Forum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6. Finance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Current Account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2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359.70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7. Planning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en-US"/>
        </w:rPr>
        <w:t>Applications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val="single" w:color="000000"/>
          <w:rtl w:val="0"/>
          <w:lang w:val="en-US"/>
        </w:rPr>
        <w:t>Application No 2018/19723/TCA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Fell 1 no. Leylandii Height reduction of several Leylandii to the north of the property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Raven Flatt, Bell Busk, BD23 4DT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Mr Jonathan Millan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val="single" w:color="000000"/>
          <w:rtl w:val="0"/>
          <w:lang w:val="en-US"/>
        </w:rPr>
        <w:t>Application NO 2018/19873/LBC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Form new window in northern gable, wall up existing window.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Esh Bottom, Bell Busk, BD23 4DU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Mr Nick Metcalfe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val="single" w:color="000000"/>
          <w:rtl w:val="0"/>
          <w:lang w:val="en-US"/>
        </w:rPr>
        <w:t>Application No 2018/19702/FUL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Demolition of outbuildings to the north of the existing barn; conversion of existing barn to 2 dwellings including re-building of eastern gable end; and construction of 6 dwellings (revised schemes pursuant to extant planning permission 19/2009/9478 for the development of 14 dwellings) Resubmission of previously refused application 2018/19143/FUL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Land to the West of Bell Busk Lane, Coniston Cold, BD23 4EA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Mr M Bannister, Coniston Estate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en-US"/>
        </w:rPr>
        <w:t>Decisions - Granted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val="single" w:color="000000"/>
          <w:rtl w:val="0"/>
          <w:lang w:val="en-US"/>
        </w:rPr>
        <w:t>2018/18989/HH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Full planning permission application for the raising of a roof and utilisation of loft as living space. The application includes a proposed window to garage and lean-to bike store.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The Estate Barn, Coniston Cold, BD23 4ED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Decision date: 19th October 2018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val="single" w:color="000000"/>
          <w:rtl w:val="0"/>
          <w:lang w:val="en-US"/>
        </w:rPr>
        <w:t>2017/18782/FUL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Retrospective application for change of use from one dwelling into 1 cottage and 1 farmhouse.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Hill Top, Robins Barn to Anchor Bridge, Coniston Cold, BD23 4EA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Decision date: 13th September 2018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val="single" w:color="000000"/>
          <w:rtl w:val="0"/>
          <w:lang w:val="en-US"/>
        </w:rPr>
        <w:t>2017/18783/LBC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Retrospective application for change of use from one dwelling into 1 cottage and 1 farmhouse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Hill Top, Robins Barn to Anchor Bridge, Coniston Cold, BD23 4EA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Decision Date: 13th September 2018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8. District Councillors 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Cllr Sutcliffe not present at the meeting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. Any other business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0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. Date of  Next Meeting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Thursday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28 February 2019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at 7pm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in the village hall.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Signed 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Dated_____________________________________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